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r>
        <w:rPr>
          <w:rFonts w:hint="default" w:ascii="Times New Roman" w:hAnsi="Times New Roman" w:cs="Times New Roman"/>
          <w:b/>
          <w:bCs/>
          <w:sz w:val="32"/>
          <w:szCs w:val="32"/>
        </w:rPr>
        <w:t>Specification for Type-choosing Calculation</w:t>
      </w:r>
    </w:p>
    <w:tbl>
      <w:tblPr>
        <w:tblStyle w:val="8"/>
        <w:tblpPr w:leftFromText="180" w:rightFromText="180" w:vertAnchor="text" w:horzAnchor="page" w:tblpX="2002" w:tblpY="291"/>
        <w:tblOverlap w:val="never"/>
        <w:tblW w:w="8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660"/>
        <w:gridCol w:w="187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Pr>
          <w:p>
            <w:pPr>
              <w:jc w:val="center"/>
              <w:rPr>
                <w:rFonts w:hint="default" w:ascii="Times New Roman" w:hAnsi="Times New Roman" w:cs="Times New Roman"/>
                <w:b/>
                <w:bCs/>
                <w:sz w:val="24"/>
              </w:rPr>
            </w:pPr>
            <w:r>
              <w:rPr>
                <w:rFonts w:hint="default" w:ascii="Times New Roman" w:hAnsi="Times New Roman" w:cs="Times New Roman"/>
                <w:b/>
                <w:bCs/>
                <w:sz w:val="24"/>
              </w:rPr>
              <w:t>NO.</w:t>
            </w: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Items</w:t>
            </w:r>
          </w:p>
        </w:tc>
        <w:tc>
          <w:tcPr>
            <w:tcW w:w="1876" w:type="dxa"/>
          </w:tcPr>
          <w:p>
            <w:pPr>
              <w:ind w:firstLine="343"/>
              <w:jc w:val="center"/>
              <w:rPr>
                <w:rFonts w:hint="default" w:ascii="Times New Roman" w:hAnsi="Times New Roman" w:cs="Times New Roman"/>
                <w:b/>
                <w:bCs/>
                <w:sz w:val="24"/>
              </w:rPr>
            </w:pPr>
            <w:r>
              <w:rPr>
                <w:rFonts w:hint="default" w:ascii="Times New Roman" w:hAnsi="Times New Roman" w:cs="Times New Roman"/>
                <w:b/>
                <w:bCs/>
                <w:sz w:val="24"/>
              </w:rPr>
              <w:t>Hot Side</w:t>
            </w:r>
          </w:p>
        </w:tc>
        <w:tc>
          <w:tcPr>
            <w:tcW w:w="2835" w:type="dxa"/>
          </w:tcPr>
          <w:p>
            <w:pPr>
              <w:jc w:val="center"/>
              <w:rPr>
                <w:rFonts w:hint="default" w:ascii="Times New Roman" w:hAnsi="Times New Roman" w:cs="Times New Roman"/>
                <w:b/>
                <w:bCs/>
                <w:sz w:val="24"/>
              </w:rPr>
            </w:pPr>
            <w:r>
              <w:rPr>
                <w:rFonts w:hint="default" w:ascii="Times New Roman" w:hAnsi="Times New Roman" w:cs="Times New Roman"/>
                <w:b/>
                <w:bCs/>
                <w:sz w:val="24"/>
              </w:rPr>
              <w:t>Cold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Pr>
          <w:p>
            <w:pPr>
              <w:jc w:val="center"/>
              <w:rPr>
                <w:rFonts w:hint="default" w:ascii="Times New Roman" w:hAnsi="Times New Roman" w:cs="Times New Roman"/>
                <w:b/>
                <w:sz w:val="24"/>
              </w:rPr>
            </w:pPr>
            <w:r>
              <w:rPr>
                <w:rFonts w:hint="default" w:ascii="Times New Roman" w:hAnsi="Times New Roman" w:cs="Times New Roman"/>
                <w:b/>
                <w:sz w:val="24"/>
              </w:rPr>
              <w:t>1</w:t>
            </w: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Material Name</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Merge w:val="restart"/>
          </w:tcPr>
          <w:p>
            <w:pPr>
              <w:jc w:val="center"/>
              <w:rPr>
                <w:rFonts w:hint="default" w:ascii="Times New Roman" w:hAnsi="Times New Roman" w:cs="Times New Roman"/>
                <w:b/>
                <w:sz w:val="24"/>
              </w:rPr>
            </w:pPr>
          </w:p>
          <w:p>
            <w:pPr>
              <w:jc w:val="center"/>
              <w:rPr>
                <w:rFonts w:hint="default" w:ascii="Times New Roman" w:hAnsi="Times New Roman" w:cs="Times New Roman"/>
                <w:b/>
                <w:sz w:val="24"/>
              </w:rPr>
            </w:pPr>
            <w:r>
              <w:rPr>
                <w:rFonts w:hint="default" w:ascii="Times New Roman" w:hAnsi="Times New Roman" w:cs="Times New Roman"/>
                <w:b/>
                <w:sz w:val="24"/>
              </w:rPr>
              <w:t>2</w:t>
            </w:r>
          </w:p>
          <w:p>
            <w:pPr>
              <w:jc w:val="center"/>
              <w:rPr>
                <w:rFonts w:hint="default" w:ascii="Times New Roman" w:hAnsi="Times New Roman" w:cs="Times New Roman"/>
                <w:b/>
                <w:sz w:val="24"/>
              </w:rPr>
            </w:pP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Normal Flow</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Merge w:val="continue"/>
          </w:tcPr>
          <w:p>
            <w:pPr>
              <w:jc w:val="center"/>
              <w:rPr>
                <w:rFonts w:hint="default" w:ascii="Times New Roman" w:hAnsi="Times New Roman" w:cs="Times New Roman"/>
                <w:b/>
                <w:sz w:val="24"/>
              </w:rPr>
            </w:pP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Max Flow</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Merge w:val="restart"/>
          </w:tcPr>
          <w:p>
            <w:pPr>
              <w:jc w:val="center"/>
              <w:rPr>
                <w:rFonts w:hint="default" w:ascii="Times New Roman" w:hAnsi="Times New Roman" w:cs="Times New Roman"/>
                <w:b/>
                <w:sz w:val="24"/>
              </w:rPr>
            </w:pPr>
          </w:p>
          <w:p>
            <w:pPr>
              <w:jc w:val="center"/>
              <w:rPr>
                <w:rFonts w:hint="default" w:ascii="Times New Roman" w:hAnsi="Times New Roman" w:cs="Times New Roman"/>
                <w:b/>
                <w:sz w:val="24"/>
              </w:rPr>
            </w:pPr>
            <w:r>
              <w:rPr>
                <w:rFonts w:hint="default" w:ascii="Times New Roman" w:hAnsi="Times New Roman" w:cs="Times New Roman"/>
                <w:b/>
                <w:sz w:val="24"/>
              </w:rPr>
              <w:t>3</w:t>
            </w: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Temperature Inlet</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Merge w:val="continue"/>
          </w:tcPr>
          <w:p>
            <w:pPr>
              <w:jc w:val="center"/>
              <w:rPr>
                <w:rFonts w:hint="default" w:ascii="Times New Roman" w:hAnsi="Times New Roman" w:cs="Times New Roman"/>
                <w:b/>
                <w:sz w:val="24"/>
              </w:rPr>
            </w:pP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Temperature Outlet</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Pr>
          <w:p>
            <w:pPr>
              <w:jc w:val="center"/>
              <w:rPr>
                <w:rFonts w:hint="default" w:ascii="Times New Roman" w:hAnsi="Times New Roman" w:cs="Times New Roman"/>
                <w:b/>
                <w:sz w:val="24"/>
              </w:rPr>
            </w:pPr>
            <w:r>
              <w:rPr>
                <w:rFonts w:hint="default" w:ascii="Times New Roman" w:hAnsi="Times New Roman" w:cs="Times New Roman"/>
                <w:b/>
                <w:sz w:val="24"/>
              </w:rPr>
              <w:t>4</w:t>
            </w: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Operation Pressure</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Pr>
          <w:p>
            <w:pPr>
              <w:jc w:val="center"/>
              <w:rPr>
                <w:rFonts w:hint="default" w:ascii="Times New Roman" w:hAnsi="Times New Roman" w:cs="Times New Roman"/>
                <w:sz w:val="24"/>
              </w:rPr>
            </w:pPr>
            <w:r>
              <w:rPr>
                <w:rFonts w:hint="default" w:ascii="Times New Roman" w:hAnsi="Times New Roman" w:cs="Times New Roman"/>
                <w:sz w:val="24"/>
              </w:rPr>
              <w:t>5</w:t>
            </w:r>
          </w:p>
        </w:tc>
        <w:tc>
          <w:tcPr>
            <w:tcW w:w="2660" w:type="dxa"/>
          </w:tcPr>
          <w:p>
            <w:pPr>
              <w:rPr>
                <w:rFonts w:hint="default" w:ascii="Times New Roman" w:hAnsi="Times New Roman" w:cs="Times New Roman"/>
                <w:sz w:val="24"/>
              </w:rPr>
            </w:pPr>
            <w:r>
              <w:rPr>
                <w:rFonts w:hint="default" w:ascii="Times New Roman" w:hAnsi="Times New Roman" w:cs="Times New Roman"/>
                <w:b/>
                <w:bCs/>
                <w:sz w:val="24"/>
              </w:rPr>
              <w:t>Chlorine Ion Content</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Pr>
          <w:p>
            <w:pPr>
              <w:jc w:val="center"/>
              <w:rPr>
                <w:rFonts w:hint="default" w:ascii="Times New Roman" w:hAnsi="Times New Roman" w:cs="Times New Roman"/>
                <w:sz w:val="24"/>
              </w:rPr>
            </w:pPr>
            <w:r>
              <w:rPr>
                <w:rFonts w:hint="default" w:ascii="Times New Roman" w:hAnsi="Times New Roman" w:cs="Times New Roman"/>
                <w:sz w:val="24"/>
              </w:rPr>
              <w:t>6</w:t>
            </w:r>
          </w:p>
        </w:tc>
        <w:tc>
          <w:tcPr>
            <w:tcW w:w="2660" w:type="dxa"/>
          </w:tcPr>
          <w:p>
            <w:pPr>
              <w:rPr>
                <w:rFonts w:hint="default" w:ascii="Times New Roman" w:hAnsi="Times New Roman" w:cs="Times New Roman"/>
                <w:b/>
                <w:bCs/>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"file:///C:\\Program%20Files\\WindowsApps\\NeteaseYoudao.18692F27B7C6F_0.0.1.0_x86__7x355j7kq8bfj\\VFS\\release\\7.0.1.0222\\resultui\\dict\\result.html?keyword=heat" </w:instrText>
            </w:r>
            <w:r>
              <w:rPr>
                <w:rFonts w:hint="default" w:ascii="Times New Roman" w:hAnsi="Times New Roman" w:cs="Times New Roman"/>
              </w:rPr>
              <w:fldChar w:fldCharType="separate"/>
            </w:r>
            <w:r>
              <w:rPr>
                <w:rFonts w:hint="default" w:ascii="Times New Roman" w:hAnsi="Times New Roman" w:cs="Times New Roman"/>
                <w:b/>
                <w:bCs/>
                <w:sz w:val="24"/>
              </w:rPr>
              <w:t>Heat</w:t>
            </w:r>
            <w:r>
              <w:rPr>
                <w:rFonts w:hint="default" w:ascii="Times New Roman" w:hAnsi="Times New Roman" w:cs="Times New Roman"/>
                <w:b/>
                <w:bCs/>
                <w:sz w:val="24"/>
              </w:rPr>
              <w:fldChar w:fldCharType="end"/>
            </w:r>
            <w:r>
              <w:rPr>
                <w:rFonts w:hint="default" w:ascii="Times New Roman" w:hAnsi="Times New Roman" w:cs="Times New Roman"/>
                <w:b/>
                <w:bCs/>
                <w:sz w:val="24"/>
              </w:rPr>
              <w:t> </w:t>
            </w:r>
            <w:r>
              <w:rPr>
                <w:rFonts w:hint="default" w:ascii="Times New Roman" w:hAnsi="Times New Roman" w:cs="Times New Roman"/>
              </w:rPr>
              <w:fldChar w:fldCharType="begin"/>
            </w:r>
            <w:r>
              <w:rPr>
                <w:rFonts w:hint="default" w:ascii="Times New Roman" w:hAnsi="Times New Roman" w:cs="Times New Roman"/>
              </w:rPr>
              <w:instrText xml:space="preserve"> HYPERLINK "file:///C:\\Program%20Files\\WindowsApps\\NeteaseYoudao.18692F27B7C6F_0.0.1.0_x86__7x355j7kq8bfj\\VFS\\release\\7.0.1.0222\\resultui\\dict\\result.html?keyword=conductivity" </w:instrText>
            </w:r>
            <w:r>
              <w:rPr>
                <w:rFonts w:hint="default" w:ascii="Times New Roman" w:hAnsi="Times New Roman" w:cs="Times New Roman"/>
              </w:rPr>
              <w:fldChar w:fldCharType="separate"/>
            </w:r>
            <w:r>
              <w:rPr>
                <w:rFonts w:hint="default" w:ascii="Times New Roman" w:hAnsi="Times New Roman" w:cs="Times New Roman"/>
                <w:b/>
                <w:bCs/>
                <w:sz w:val="24"/>
              </w:rPr>
              <w:t>Conductivity</w:t>
            </w:r>
            <w:r>
              <w:rPr>
                <w:rFonts w:hint="default" w:ascii="Times New Roman" w:hAnsi="Times New Roman" w:cs="Times New Roman"/>
                <w:b/>
                <w:bCs/>
                <w:sz w:val="24"/>
              </w:rPr>
              <w:fldChar w:fldCharType="end"/>
            </w:r>
            <w:r>
              <w:rPr>
                <w:rFonts w:hint="default" w:ascii="Times New Roman" w:hAnsi="Times New Roman" w:cs="Times New Roman"/>
                <w:b/>
                <w:bCs/>
                <w:sz w:val="24"/>
              </w:rPr>
              <w:t> </w:t>
            </w:r>
          </w:p>
          <w:p>
            <w:pPr>
              <w:rPr>
                <w:rFonts w:hint="default" w:ascii="Times New Roman" w:hAnsi="Times New Roman" w:cs="Times New Roman"/>
                <w:sz w:val="24"/>
              </w:rPr>
            </w:pPr>
            <w:bookmarkStart w:id="0" w:name="_GoBack"/>
            <w:bookmarkEnd w:id="0"/>
            <w:r>
              <w:rPr>
                <w:rFonts w:hint="default" w:ascii="Times New Roman" w:hAnsi="Times New Roman" w:cs="Times New Roman"/>
              </w:rPr>
              <w:fldChar w:fldCharType="begin"/>
            </w:r>
            <w:r>
              <w:rPr>
                <w:rFonts w:hint="default" w:ascii="Times New Roman" w:hAnsi="Times New Roman" w:cs="Times New Roman"/>
              </w:rPr>
              <w:instrText xml:space="preserve"> HYPERLINK "file:///C:\\Program%20Files\\WindowsApps\\NeteaseYoudao.18692F27B7C6F_0.0.1.0_x86__7x355j7kq8bfj\\VFS\\release\\7.0.1.0222\\resultui\\dict\\result.html?keyword=coefficient" </w:instrText>
            </w:r>
            <w:r>
              <w:rPr>
                <w:rFonts w:hint="default" w:ascii="Times New Roman" w:hAnsi="Times New Roman" w:cs="Times New Roman"/>
              </w:rPr>
              <w:fldChar w:fldCharType="separate"/>
            </w:r>
            <w:r>
              <w:rPr>
                <w:rFonts w:hint="default" w:ascii="Times New Roman" w:hAnsi="Times New Roman" w:cs="Times New Roman"/>
                <w:b/>
                <w:bCs/>
                <w:sz w:val="24"/>
              </w:rPr>
              <w:t>Coefficient</w:t>
            </w:r>
            <w:r>
              <w:rPr>
                <w:rFonts w:hint="default" w:ascii="Times New Roman" w:hAnsi="Times New Roman" w:cs="Times New Roman"/>
                <w:b/>
                <w:bCs/>
                <w:sz w:val="24"/>
              </w:rPr>
              <w:fldChar w:fldCharType="end"/>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50" w:type="dxa"/>
          </w:tcPr>
          <w:p>
            <w:pPr>
              <w:jc w:val="center"/>
              <w:rPr>
                <w:rFonts w:hint="default" w:ascii="Times New Roman" w:hAnsi="Times New Roman" w:cs="Times New Roman"/>
                <w:sz w:val="24"/>
              </w:rPr>
            </w:pPr>
            <w:r>
              <w:rPr>
                <w:rFonts w:hint="default" w:ascii="Times New Roman" w:hAnsi="Times New Roman" w:cs="Times New Roman"/>
                <w:sz w:val="24"/>
              </w:rPr>
              <w:t>7</w:t>
            </w:r>
          </w:p>
        </w:tc>
        <w:tc>
          <w:tcPr>
            <w:tcW w:w="2660" w:type="dxa"/>
          </w:tcPr>
          <w:p>
            <w:pPr>
              <w:jc w:val="center"/>
              <w:rPr>
                <w:rFonts w:hint="default" w:ascii="Times New Roman" w:hAnsi="Times New Roman" w:cs="Times New Roman"/>
                <w:sz w:val="24"/>
              </w:rPr>
            </w:pPr>
            <w:r>
              <w:rPr>
                <w:rFonts w:hint="default" w:ascii="Times New Roman" w:hAnsi="Times New Roman" w:cs="Times New Roman"/>
                <w:b/>
                <w:bCs/>
                <w:sz w:val="24"/>
              </w:rPr>
              <w:t>viscosity</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50" w:type="dxa"/>
          </w:tcPr>
          <w:p>
            <w:pPr>
              <w:jc w:val="center"/>
              <w:rPr>
                <w:rFonts w:hint="default" w:ascii="Times New Roman" w:hAnsi="Times New Roman" w:cs="Times New Roman"/>
                <w:b/>
                <w:bCs/>
                <w:sz w:val="24"/>
              </w:rPr>
            </w:pPr>
            <w:r>
              <w:rPr>
                <w:rFonts w:hint="default" w:ascii="Times New Roman" w:hAnsi="Times New Roman" w:cs="Times New Roman"/>
                <w:sz w:val="24"/>
              </w:rPr>
              <w:t>8</w:t>
            </w: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Specific Heat</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Pr>
          <w:p>
            <w:pPr>
              <w:jc w:val="center"/>
              <w:rPr>
                <w:rFonts w:hint="default" w:ascii="Times New Roman" w:hAnsi="Times New Roman" w:cs="Times New Roman"/>
                <w:sz w:val="24"/>
              </w:rPr>
            </w:pPr>
            <w:r>
              <w:rPr>
                <w:rFonts w:hint="default" w:ascii="Times New Roman" w:hAnsi="Times New Roman" w:cs="Times New Roman"/>
                <w:sz w:val="24"/>
              </w:rPr>
              <w:t>9</w:t>
            </w:r>
          </w:p>
        </w:tc>
        <w:tc>
          <w:tcPr>
            <w:tcW w:w="2660" w:type="dxa"/>
          </w:tcPr>
          <w:p>
            <w:pPr>
              <w:jc w:val="center"/>
              <w:rPr>
                <w:rFonts w:hint="default" w:ascii="Times New Roman" w:hAnsi="Times New Roman" w:cs="Times New Roman"/>
                <w:sz w:val="24"/>
              </w:rPr>
            </w:pPr>
            <w:r>
              <w:rPr>
                <w:rFonts w:hint="default" w:ascii="Times New Roman" w:hAnsi="Times New Roman" w:cs="Times New Roman"/>
                <w:b/>
                <w:bCs/>
                <w:sz w:val="24"/>
              </w:rPr>
              <w:t>density</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Pr>
          <w:p>
            <w:pPr>
              <w:jc w:val="center"/>
              <w:rPr>
                <w:rFonts w:hint="default" w:ascii="Times New Roman" w:hAnsi="Times New Roman" w:cs="Times New Roman"/>
                <w:sz w:val="24"/>
              </w:rPr>
            </w:pPr>
            <w:r>
              <w:rPr>
                <w:rFonts w:hint="default" w:ascii="Times New Roman" w:hAnsi="Times New Roman" w:cs="Times New Roman"/>
                <w:sz w:val="24"/>
              </w:rPr>
              <w:t>10</w:t>
            </w: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Recommended Plate Material</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Pr>
          <w:p>
            <w:pPr>
              <w:jc w:val="center"/>
              <w:rPr>
                <w:rFonts w:hint="default" w:ascii="Times New Roman" w:hAnsi="Times New Roman" w:cs="Times New Roman"/>
                <w:sz w:val="24"/>
              </w:rPr>
            </w:pPr>
            <w:r>
              <w:rPr>
                <w:rFonts w:hint="default" w:ascii="Times New Roman" w:hAnsi="Times New Roman" w:cs="Times New Roman"/>
                <w:sz w:val="24"/>
              </w:rPr>
              <w:t>11</w:t>
            </w:r>
          </w:p>
        </w:tc>
        <w:tc>
          <w:tcPr>
            <w:tcW w:w="2660" w:type="dxa"/>
          </w:tcPr>
          <w:p>
            <w:pPr>
              <w:jc w:val="center"/>
              <w:rPr>
                <w:rFonts w:hint="default" w:ascii="Times New Roman" w:hAnsi="Times New Roman" w:cs="Times New Roman"/>
                <w:b/>
                <w:bCs/>
                <w:sz w:val="24"/>
              </w:rPr>
            </w:pPr>
            <w:r>
              <w:rPr>
                <w:rFonts w:hint="default" w:ascii="Times New Roman" w:hAnsi="Times New Roman" w:cs="Times New Roman"/>
                <w:b/>
                <w:bCs/>
                <w:sz w:val="24"/>
              </w:rPr>
              <w:t>Recommended Gasket Material</w:t>
            </w:r>
          </w:p>
        </w:tc>
        <w:tc>
          <w:tcPr>
            <w:tcW w:w="1876" w:type="dxa"/>
          </w:tcPr>
          <w:p>
            <w:pPr>
              <w:rPr>
                <w:rFonts w:hint="default" w:ascii="Times New Roman" w:hAnsi="Times New Roman" w:cs="Times New Roman"/>
                <w:sz w:val="24"/>
              </w:rPr>
            </w:pPr>
          </w:p>
        </w:tc>
        <w:tc>
          <w:tcPr>
            <w:tcW w:w="2835"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221" w:type="dxa"/>
            <w:gridSpan w:val="4"/>
          </w:tcPr>
          <w:p>
            <w:pPr>
              <w:rPr>
                <w:rFonts w:hint="default" w:ascii="Times New Roman" w:hAnsi="Times New Roman" w:cs="Times New Roman"/>
                <w:sz w:val="24"/>
              </w:rPr>
            </w:pPr>
            <w:r>
              <w:rPr>
                <w:rFonts w:hint="default" w:ascii="Times New Roman" w:hAnsi="Times New Roman" w:cs="Times New Roman"/>
                <w:b/>
                <w:sz w:val="24"/>
              </w:rPr>
              <w:t xml:space="preserve">Note: </w:t>
            </w:r>
            <w:r>
              <w:rPr>
                <w:rFonts w:hint="default" w:ascii="Times New Roman" w:hAnsi="Times New Roman" w:cs="Times New Roman"/>
                <w:sz w:val="24"/>
              </w:rPr>
              <w:t>the necessary specification for type choosing, including item No.1, No.2, No.3, No.4, Please remark in the note, if you have other requirements. More spec more accurate, thank you so much for your support and trust to Propellent.</w:t>
            </w:r>
          </w:p>
          <w:p>
            <w:pPr>
              <w:rPr>
                <w:rFonts w:hint="default" w:ascii="Times New Roman" w:hAnsi="Times New Roman" w:cs="Times New Roman"/>
                <w:sz w:val="24"/>
              </w:rPr>
            </w:pPr>
          </w:p>
          <w:p>
            <w:pPr>
              <w:rPr>
                <w:rFonts w:hint="default" w:ascii="Times New Roman" w:hAnsi="Times New Roman" w:cs="Times New Roman"/>
                <w:sz w:val="24"/>
              </w:rPr>
            </w:pPr>
          </w:p>
          <w:p>
            <w:pPr>
              <w:ind w:right="120"/>
              <w:jc w:val="right"/>
              <w:rPr>
                <w:rFonts w:hint="default" w:ascii="Times New Roman" w:hAnsi="Times New Roman" w:cs="Times New Roman"/>
                <w:sz w:val="24"/>
              </w:rPr>
            </w:pPr>
          </w:p>
          <w:p>
            <w:pPr>
              <w:wordWrap w:val="0"/>
              <w:jc w:val="right"/>
              <w:rPr>
                <w:rFonts w:hint="default" w:ascii="Times New Roman" w:hAnsi="Times New Roman" w:cs="Times New Roman"/>
                <w:sz w:val="24"/>
              </w:rPr>
            </w:pPr>
            <w:r>
              <w:rPr>
                <w:rFonts w:hint="default" w:ascii="Times New Roman" w:hAnsi="Times New Roman" w:cs="Times New Roman"/>
                <w:sz w:val="24"/>
              </w:rPr>
              <w:t>Shandong Propellent Energy Technology Co. Ltd.,</w:t>
            </w:r>
          </w:p>
          <w:p>
            <w:pPr>
              <w:wordWrap w:val="0"/>
              <w:jc w:val="right"/>
              <w:rPr>
                <w:rFonts w:hint="default" w:ascii="Times New Roman" w:hAnsi="Times New Roman" w:cs="Times New Roman"/>
                <w:sz w:val="24"/>
              </w:rPr>
            </w:pPr>
            <w:r>
              <w:rPr>
                <w:rFonts w:hint="default" w:ascii="Times New Roman" w:hAnsi="Times New Roman" w:cs="Times New Roman"/>
                <w:sz w:val="24"/>
              </w:rPr>
              <w:t>Technology Department—Shengjie Wang</w:t>
            </w:r>
          </w:p>
          <w:p>
            <w:pPr>
              <w:jc w:val="right"/>
              <w:rPr>
                <w:rFonts w:hint="default" w:ascii="Times New Roman" w:hAnsi="Times New Roman"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"Tel:15966068238" </w:instrText>
            </w:r>
            <w:r>
              <w:rPr>
                <w:rFonts w:hint="default" w:ascii="Times New Roman" w:hAnsi="Times New Roman" w:cs="Times New Roman"/>
              </w:rPr>
              <w:fldChar w:fldCharType="separate"/>
            </w:r>
            <w:r>
              <w:rPr>
                <w:rFonts w:hint="default" w:ascii="Times New Roman" w:hAnsi="Times New Roman" w:cs="Times New Roman"/>
              </w:rPr>
              <w:t>Tel:15966068238</w:t>
            </w:r>
            <w:r>
              <w:rPr>
                <w:rFonts w:hint="default" w:ascii="Times New Roman" w:hAnsi="Times New Roman" w:cs="Times New Roman"/>
              </w:rPr>
              <w:fldChar w:fldCharType="end"/>
            </w:r>
          </w:p>
          <w:p>
            <w:pPr>
              <w:jc w:val="right"/>
              <w:rPr>
                <w:rFonts w:hint="default" w:ascii="Times New Roman" w:hAnsi="Times New Roman" w:cs="Times New Roman"/>
                <w:sz w:val="24"/>
              </w:rPr>
            </w:pPr>
            <w:r>
              <w:rPr>
                <w:rFonts w:hint="default" w:ascii="Times New Roman" w:hAnsi="Times New Roman" w:cs="Times New Roman"/>
                <w:sz w:val="24"/>
              </w:rPr>
              <w:t>E-mail: wsj@puruipule.cn</w:t>
            </w:r>
          </w:p>
        </w:tc>
      </w:tr>
    </w:tbl>
    <w:p>
      <w:pPr>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drawing>
        <wp:anchor distT="0" distB="0" distL="114300" distR="114300" simplePos="0" relativeHeight="251659264" behindDoc="1" locked="0" layoutInCell="1" allowOverlap="1">
          <wp:simplePos x="0" y="0"/>
          <wp:positionH relativeFrom="column">
            <wp:posOffset>62865</wp:posOffset>
          </wp:positionH>
          <wp:positionV relativeFrom="paragraph">
            <wp:posOffset>-9568815</wp:posOffset>
          </wp:positionV>
          <wp:extent cx="591820" cy="582295"/>
          <wp:effectExtent l="0" t="0" r="17780" b="8255"/>
          <wp:wrapTight wrapText="bothSides">
            <wp:wrapPolygon>
              <wp:start x="0" y="0"/>
              <wp:lineTo x="0" y="21200"/>
              <wp:lineTo x="20858" y="21200"/>
              <wp:lineTo x="20858" y="0"/>
              <wp:lineTo x="0" y="0"/>
            </wp:wrapPolygon>
          </wp:wrapTight>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
                  <a:stretch>
                    <a:fillRect/>
                  </a:stretch>
                </pic:blipFill>
                <pic:spPr>
                  <a:xfrm>
                    <a:off x="0" y="0"/>
                    <a:ext cx="591820" cy="582295"/>
                  </a:xfrm>
                  <a:prstGeom prst="rect">
                    <a:avLst/>
                  </a:prstGeom>
                  <a:noFill/>
                  <a:ln w="9525">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3"/>
        <w:tab w:val="clear" w:pos="4153"/>
      </w:tabs>
    </w:pPr>
    <w:r>
      <w:rPr>
        <w:rFonts w:hint="eastAsia"/>
      </w:rPr>
      <w:drawing>
        <wp:anchor distT="0" distB="0" distL="114300" distR="114300" simplePos="0" relativeHeight="251662336" behindDoc="1" locked="0" layoutInCell="1" allowOverlap="1">
          <wp:simplePos x="0" y="0"/>
          <wp:positionH relativeFrom="column">
            <wp:posOffset>735330</wp:posOffset>
          </wp:positionH>
          <wp:positionV relativeFrom="paragraph">
            <wp:posOffset>45720</wp:posOffset>
          </wp:positionV>
          <wp:extent cx="801370" cy="292735"/>
          <wp:effectExtent l="0" t="0" r="17780" b="12065"/>
          <wp:wrapTight wrapText="bothSides">
            <wp:wrapPolygon>
              <wp:start x="0" y="0"/>
              <wp:lineTo x="0" y="20335"/>
              <wp:lineTo x="21052" y="20335"/>
              <wp:lineTo x="21052" y="0"/>
              <wp:lineTo x="0" y="0"/>
            </wp:wrapPolygon>
          </wp:wrapTight>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 r:link="rId2"/>
                  <a:stretch>
                    <a:fillRect/>
                  </a:stretch>
                </pic:blipFill>
                <pic:spPr>
                  <a:xfrm>
                    <a:off x="0" y="0"/>
                    <a:ext cx="801370" cy="292735"/>
                  </a:xfrm>
                  <a:prstGeom prst="rect">
                    <a:avLst/>
                  </a:prstGeom>
                  <a:noFill/>
                  <a:ln w="9525">
                    <a:noFill/>
                  </a:ln>
                </pic:spPr>
              </pic:pic>
            </a:graphicData>
          </a:graphic>
        </wp:anchor>
      </w:drawing>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7EB7E6A"/>
    <w:rsid w:val="00267425"/>
    <w:rsid w:val="0041582C"/>
    <w:rsid w:val="006B6257"/>
    <w:rsid w:val="00717E3F"/>
    <w:rsid w:val="0072374F"/>
    <w:rsid w:val="007E551D"/>
    <w:rsid w:val="008022CA"/>
    <w:rsid w:val="0095220B"/>
    <w:rsid w:val="00A63B22"/>
    <w:rsid w:val="00A7066E"/>
    <w:rsid w:val="00CE6FE5"/>
    <w:rsid w:val="00E40B65"/>
    <w:rsid w:val="00FC476D"/>
    <w:rsid w:val="07AB0A19"/>
    <w:rsid w:val="0BBD4E72"/>
    <w:rsid w:val="16354425"/>
    <w:rsid w:val="187C7465"/>
    <w:rsid w:val="20077F52"/>
    <w:rsid w:val="2F00439C"/>
    <w:rsid w:val="3F9336E3"/>
    <w:rsid w:val="4042162B"/>
    <w:rsid w:val="41BD2ED5"/>
    <w:rsid w:val="437559EC"/>
    <w:rsid w:val="4782040C"/>
    <w:rsid w:val="47EB7E6A"/>
    <w:rsid w:val="547035E2"/>
    <w:rsid w:val="67F95370"/>
    <w:rsid w:val="6EAD5B32"/>
    <w:rsid w:val="70B720BA"/>
    <w:rsid w:val="73B67F17"/>
    <w:rsid w:val="74F617FE"/>
    <w:rsid w:val="7AB924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Emphasis"/>
    <w:basedOn w:val="4"/>
    <w:qFormat/>
    <w:uiPriority w:val="20"/>
    <w:rPr>
      <w:i/>
      <w:iCs/>
    </w:rPr>
  </w:style>
  <w:style w:type="character" w:styleId="6">
    <w:name w:val="Hyperlink"/>
    <w:basedOn w:val="4"/>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unhideWhenUsed/>
    <w:qFormat/>
    <w:uiPriority w:val="99"/>
    <w:pPr>
      <w:ind w:firstLine="420" w:firstLineChars="200"/>
    </w:pPr>
  </w:style>
  <w:style w:type="character" w:customStyle="1" w:styleId="10">
    <w:name w:val="apple-converted-space"/>
    <w:basedOn w:val="4"/>
    <w:qFormat/>
    <w:uiPriority w:val="0"/>
  </w:style>
  <w:style w:type="character" w:customStyle="1" w:styleId="11">
    <w:name w:val="Unresolved Mention"/>
    <w:basedOn w:val="4"/>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Documents%20and%20Settings\Administrator\Application%20Data\Tencent\Users\59445296\QQ\WinTemp\RichOle\R$N0%7B@%5DS8CQ2M~G4)HS_4IB.jpg"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241</Words>
  <Characters>1380</Characters>
  <Lines>11</Lines>
  <Paragraphs>3</Paragraphs>
  <ScaleCrop>false</ScaleCrop>
  <LinksUpToDate>false</LinksUpToDate>
  <CharactersWithSpaces>1618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2017-02-14T07:55:00Z</dcterms:created>
  <dc:creator>Administrator</dc:creator>
  <cp:lastModifiedBy>普瑞普勒</cp:lastModifiedBy>
  <dcterms:modified xsi:type="dcterms:W3CDTF">2017-10-16T04:39:16Z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